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B4" w:rsidRDefault="00EB09B4" w:rsidP="00590EFF">
      <w:pPr>
        <w:pStyle w:val="Titre"/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66C39CE" wp14:editId="60F2753E">
            <wp:simplePos x="0" y="0"/>
            <wp:positionH relativeFrom="page">
              <wp:align>left</wp:align>
            </wp:positionH>
            <wp:positionV relativeFrom="paragraph">
              <wp:posOffset>-482600</wp:posOffset>
            </wp:positionV>
            <wp:extent cx="7588624" cy="11432823"/>
            <wp:effectExtent l="19050" t="19050" r="12700" b="165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que_BibliothéqueAlsace_portrait BLEUVERT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624" cy="114328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B4" w:rsidRDefault="00EB09B4" w:rsidP="00590EFF">
      <w:pPr>
        <w:pStyle w:val="Titre"/>
      </w:pPr>
    </w:p>
    <w:p w:rsidR="00EB09B4" w:rsidRPr="000C203E" w:rsidRDefault="00EB09B4" w:rsidP="00590EFF">
      <w:pPr>
        <w:pStyle w:val="Titre"/>
        <w:rPr>
          <w:sz w:val="24"/>
          <w:szCs w:val="24"/>
        </w:rPr>
      </w:pPr>
    </w:p>
    <w:p w:rsidR="00EB09B4" w:rsidRDefault="00EB09B4" w:rsidP="00590EFF">
      <w:pPr>
        <w:pStyle w:val="Titre"/>
        <w:rPr>
          <w:sz w:val="24"/>
          <w:szCs w:val="24"/>
        </w:rPr>
      </w:pPr>
    </w:p>
    <w:p w:rsidR="000C203E" w:rsidRDefault="000C203E" w:rsidP="000C203E"/>
    <w:p w:rsidR="000C203E" w:rsidRPr="000C203E" w:rsidRDefault="000C203E" w:rsidP="000C203E"/>
    <w:p w:rsidR="00EB09B4" w:rsidRPr="00A7627C" w:rsidRDefault="00290668" w:rsidP="009C4561">
      <w:pPr>
        <w:ind w:firstLine="993"/>
        <w:jc w:val="center"/>
        <w:rPr>
          <w:rFonts w:ascii="Calibri" w:hAnsi="Calibri" w:cs="Calibri"/>
          <w:b/>
          <w:color w:val="2F5496" w:themeColor="accent5" w:themeShade="BF"/>
          <w:sz w:val="52"/>
          <w:szCs w:val="48"/>
        </w:rPr>
      </w:pPr>
      <w:r w:rsidRPr="00A7627C">
        <w:rPr>
          <w:rFonts w:ascii="Calibri" w:hAnsi="Calibri" w:cs="Calibri"/>
          <w:b/>
          <w:color w:val="2F5496" w:themeColor="accent5" w:themeShade="BF"/>
          <w:sz w:val="52"/>
          <w:szCs w:val="48"/>
        </w:rPr>
        <w:t>CONSULTER ET EXPORTER</w:t>
      </w:r>
      <w:r w:rsidR="009C4561" w:rsidRPr="00A7627C">
        <w:rPr>
          <w:rFonts w:ascii="Calibri" w:hAnsi="Calibri" w:cs="Calibri"/>
          <w:b/>
          <w:color w:val="2F5496" w:themeColor="accent5" w:themeShade="BF"/>
          <w:sz w:val="52"/>
          <w:szCs w:val="48"/>
        </w:rPr>
        <w:t xml:space="preserve"> LA LISTE DES RETARDS</w:t>
      </w:r>
    </w:p>
    <w:p w:rsidR="00EB09B4" w:rsidRPr="00066CB9" w:rsidRDefault="00DB7435" w:rsidP="00EB09B4">
      <w:pPr>
        <w:ind w:firstLine="993"/>
        <w:rPr>
          <w:rFonts w:ascii="Calibri" w:hAnsi="Calibri" w:cs="Calibri"/>
          <w:b/>
          <w:smallCaps/>
          <w:color w:val="006699"/>
          <w:sz w:val="48"/>
          <w:szCs w:val="48"/>
        </w:rPr>
      </w:pPr>
      <w:r w:rsidRPr="00066CB9">
        <w:rPr>
          <w:rFonts w:ascii="Calibri" w:hAnsi="Calibri" w:cs="Calibri"/>
          <w:b/>
          <w:smallCaps/>
          <w:color w:val="006699"/>
          <w:sz w:val="48"/>
          <w:szCs w:val="48"/>
        </w:rPr>
        <w:t>à</w:t>
      </w:r>
      <w:r w:rsidR="00EB09B4" w:rsidRPr="00066CB9">
        <w:rPr>
          <w:rFonts w:ascii="Calibri" w:hAnsi="Calibri" w:cs="Calibri"/>
          <w:b/>
          <w:smallCaps/>
          <w:color w:val="006699"/>
          <w:sz w:val="48"/>
          <w:szCs w:val="48"/>
        </w:rPr>
        <w:t xml:space="preserve"> partir du portail de la Bibliothèque D’Alsace</w:t>
      </w:r>
    </w:p>
    <w:p w:rsidR="00D8608F" w:rsidRDefault="00D8608F" w:rsidP="00D8608F">
      <w:pPr>
        <w:jc w:val="center"/>
        <w:rPr>
          <w:smallCaps/>
        </w:rPr>
      </w:pPr>
    </w:p>
    <w:p w:rsidR="00D8608F" w:rsidRDefault="00D8608F" w:rsidP="006D2DCE">
      <w:pPr>
        <w:jc w:val="center"/>
        <w:rPr>
          <w:smallCaps/>
        </w:rPr>
      </w:pPr>
      <w:r>
        <w:rPr>
          <w:smallCaps/>
        </w:rPr>
        <w:t>_______________________________________________________________________</w:t>
      </w:r>
      <w:r w:rsidR="006D2DCE">
        <w:rPr>
          <w:smallCaps/>
        </w:rPr>
        <w:t>____</w:t>
      </w:r>
    </w:p>
    <w:p w:rsidR="00DB7435" w:rsidRPr="009B5CF2" w:rsidRDefault="00DB7435" w:rsidP="006D2DCE">
      <w:pPr>
        <w:ind w:left="284"/>
        <w:jc w:val="center"/>
        <w:rPr>
          <w:rFonts w:ascii="Calibri" w:eastAsiaTheme="majorEastAsia" w:hAnsi="Calibri" w:cstheme="majorBidi"/>
          <w:b/>
          <w:smallCaps/>
          <w:color w:val="009999"/>
          <w:sz w:val="24"/>
          <w:szCs w:val="24"/>
        </w:rPr>
      </w:pPr>
      <w:r w:rsidRPr="009B5CF2">
        <w:rPr>
          <w:rFonts w:ascii="Calibri" w:eastAsiaTheme="majorEastAsia" w:hAnsi="Calibri" w:cstheme="majorBidi"/>
          <w:b/>
          <w:smallCaps/>
          <w:color w:val="009999"/>
          <w:sz w:val="32"/>
          <w:szCs w:val="32"/>
        </w:rPr>
        <w:t>Sommaire</w:t>
      </w:r>
    </w:p>
    <w:p w:rsidR="00286CC9" w:rsidRDefault="00286CC9" w:rsidP="006D2DCE">
      <w:pPr>
        <w:ind w:left="284"/>
        <w:jc w:val="center"/>
        <w:rPr>
          <w:rFonts w:ascii="Calibri" w:eastAsiaTheme="majorEastAsia" w:hAnsi="Calibri" w:cstheme="majorBidi"/>
          <w:b/>
          <w:smallCaps/>
          <w:color w:val="00A479"/>
          <w:sz w:val="24"/>
          <w:szCs w:val="24"/>
        </w:rPr>
      </w:pPr>
    </w:p>
    <w:p w:rsidR="00286CC9" w:rsidRPr="00286CC9" w:rsidRDefault="00286CC9" w:rsidP="00286CC9">
      <w:pPr>
        <w:pStyle w:val="Paragraphedeliste"/>
        <w:numPr>
          <w:ilvl w:val="0"/>
          <w:numId w:val="10"/>
        </w:numPr>
        <w:tabs>
          <w:tab w:val="left" w:pos="1560"/>
          <w:tab w:val="right" w:pos="9356"/>
        </w:tabs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SE CONNECTER A SON COMPTE AVEC SES IDENTIFIANTS</w:t>
      </w:r>
      <w:r>
        <w:rPr>
          <w:rFonts w:cstheme="minorHAnsi"/>
          <w:smallCaps/>
          <w:sz w:val="24"/>
          <w:szCs w:val="24"/>
        </w:rPr>
        <w:tab/>
        <w:t>1</w:t>
      </w:r>
    </w:p>
    <w:p w:rsidR="00286CC9" w:rsidRPr="00286CC9" w:rsidRDefault="00286CC9" w:rsidP="00286CC9">
      <w:pPr>
        <w:pStyle w:val="Paragraphedeliste"/>
        <w:numPr>
          <w:ilvl w:val="0"/>
          <w:numId w:val="10"/>
        </w:numPr>
        <w:tabs>
          <w:tab w:val="left" w:pos="1560"/>
          <w:tab w:val="right" w:pos="9356"/>
        </w:tabs>
        <w:rPr>
          <w:rFonts w:cstheme="minorHAnsi"/>
          <w:smallCaps/>
          <w:sz w:val="24"/>
          <w:szCs w:val="24"/>
        </w:rPr>
      </w:pPr>
      <w:r w:rsidRPr="00286CC9">
        <w:rPr>
          <w:rFonts w:cstheme="minorHAnsi"/>
          <w:smallCaps/>
          <w:sz w:val="24"/>
          <w:szCs w:val="24"/>
        </w:rPr>
        <w:t>TROUVER SES PRETS</w:t>
      </w:r>
      <w:r>
        <w:rPr>
          <w:rFonts w:cstheme="minorHAnsi"/>
          <w:smallCaps/>
          <w:sz w:val="24"/>
          <w:szCs w:val="24"/>
        </w:rPr>
        <w:tab/>
      </w:r>
      <w:r w:rsidR="00D97803">
        <w:rPr>
          <w:rFonts w:cstheme="minorHAnsi"/>
          <w:smallCaps/>
          <w:sz w:val="24"/>
          <w:szCs w:val="24"/>
        </w:rPr>
        <w:t>2</w:t>
      </w:r>
    </w:p>
    <w:p w:rsidR="00286CC9" w:rsidRDefault="00286CC9" w:rsidP="00286CC9">
      <w:pPr>
        <w:pStyle w:val="Paragraphedeliste"/>
        <w:numPr>
          <w:ilvl w:val="0"/>
          <w:numId w:val="10"/>
        </w:numPr>
        <w:tabs>
          <w:tab w:val="left" w:pos="1560"/>
          <w:tab w:val="right" w:pos="9356"/>
        </w:tabs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TROUVER LA LISTE</w:t>
      </w:r>
      <w:r w:rsidRPr="00286CC9">
        <w:rPr>
          <w:rFonts w:cstheme="minorHAnsi"/>
          <w:smallCaps/>
          <w:sz w:val="24"/>
          <w:szCs w:val="24"/>
        </w:rPr>
        <w:t xml:space="preserve"> DES DOCUMENTS EN RETARD</w:t>
      </w:r>
      <w:r>
        <w:rPr>
          <w:rFonts w:cstheme="minorHAnsi"/>
          <w:smallCaps/>
          <w:sz w:val="24"/>
          <w:szCs w:val="24"/>
        </w:rPr>
        <w:tab/>
      </w:r>
      <w:r w:rsidR="00D97803">
        <w:rPr>
          <w:rFonts w:cstheme="minorHAnsi"/>
          <w:smallCaps/>
          <w:sz w:val="24"/>
          <w:szCs w:val="24"/>
        </w:rPr>
        <w:t>3</w:t>
      </w:r>
    </w:p>
    <w:p w:rsidR="00286CC9" w:rsidRDefault="00286CC9" w:rsidP="00286CC9">
      <w:pPr>
        <w:pStyle w:val="Paragraphedeliste"/>
        <w:numPr>
          <w:ilvl w:val="0"/>
          <w:numId w:val="10"/>
        </w:numPr>
        <w:tabs>
          <w:tab w:val="left" w:pos="1560"/>
          <w:tab w:val="right" w:pos="9356"/>
        </w:tabs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EXPORTER LA LISTE AU FORMAT .CSV (Excel)</w:t>
      </w:r>
      <w:r>
        <w:rPr>
          <w:rFonts w:cstheme="minorHAnsi"/>
          <w:smallCaps/>
          <w:sz w:val="24"/>
          <w:szCs w:val="24"/>
        </w:rPr>
        <w:tab/>
      </w:r>
      <w:r w:rsidR="00942F42">
        <w:rPr>
          <w:rFonts w:cstheme="minorHAnsi"/>
          <w:smallCaps/>
          <w:sz w:val="24"/>
          <w:szCs w:val="24"/>
        </w:rPr>
        <w:t>4</w:t>
      </w:r>
    </w:p>
    <w:p w:rsidR="00286CC9" w:rsidRPr="00286CC9" w:rsidRDefault="008B5FC7" w:rsidP="00286CC9">
      <w:pPr>
        <w:tabs>
          <w:tab w:val="left" w:pos="1560"/>
          <w:tab w:val="right" w:pos="9356"/>
        </w:tabs>
        <w:ind w:left="1134"/>
        <w:rPr>
          <w:rFonts w:cstheme="minorHAnsi"/>
          <w:smallCaps/>
          <w:sz w:val="24"/>
          <w:szCs w:val="24"/>
          <w:u w:val="single"/>
        </w:rPr>
      </w:pPr>
      <w:r>
        <w:rPr>
          <w:rFonts w:cstheme="minorHAnsi"/>
          <w:small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240030</wp:posOffset>
                </wp:positionV>
                <wp:extent cx="52197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8046D" id="Connecteur droit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8.9pt" to="469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86CC9">
        <w:rPr>
          <w:rFonts w:cstheme="minorHAnsi"/>
          <w:smallCaps/>
          <w:sz w:val="24"/>
          <w:szCs w:val="24"/>
          <w:u w:val="single"/>
        </w:rPr>
        <w:t xml:space="preserve"> </w:t>
      </w:r>
    </w:p>
    <w:p w:rsidR="00286CC9" w:rsidRPr="00286CC9" w:rsidRDefault="00286CC9" w:rsidP="00286CC9">
      <w:pPr>
        <w:ind w:left="1276"/>
        <w:rPr>
          <w:rFonts w:ascii="Calibri" w:eastAsiaTheme="majorEastAsia" w:hAnsi="Calibri" w:cstheme="majorBidi"/>
          <w:smallCaps/>
          <w:color w:val="00A479"/>
          <w:sz w:val="24"/>
          <w:szCs w:val="24"/>
        </w:rPr>
      </w:pPr>
    </w:p>
    <w:p w:rsidR="00755264" w:rsidRPr="009B5CF2" w:rsidRDefault="00755264" w:rsidP="009B5CF2">
      <w:pPr>
        <w:pStyle w:val="Titre1"/>
      </w:pPr>
      <w:bookmarkStart w:id="0" w:name="_Toc194419123"/>
      <w:bookmarkStart w:id="1" w:name="_Toc194419402"/>
      <w:bookmarkStart w:id="2" w:name="_Toc194419499"/>
      <w:r w:rsidRPr="009B5CF2">
        <w:t>SE CONNECTER A SON COMPTE AVEC SES IDENTIFIANTS</w:t>
      </w:r>
      <w:bookmarkEnd w:id="0"/>
      <w:bookmarkEnd w:id="1"/>
      <w:bookmarkEnd w:id="2"/>
    </w:p>
    <w:p w:rsidR="00EB09B4" w:rsidRPr="006D2DCE" w:rsidRDefault="00EB09B4" w:rsidP="00755264">
      <w:pPr>
        <w:pStyle w:val="Paragraphedeliste"/>
        <w:numPr>
          <w:ilvl w:val="0"/>
          <w:numId w:val="9"/>
        </w:numPr>
      </w:pPr>
      <w:r w:rsidRPr="006D2DCE">
        <w:t xml:space="preserve">Cliquer sur </w:t>
      </w:r>
      <w:r w:rsidR="000C203E" w:rsidRPr="006D2DCE">
        <w:t xml:space="preserve">le bouton </w:t>
      </w:r>
      <w:r w:rsidR="008D7DAF">
        <w:t>bleu clair</w:t>
      </w:r>
      <w:r w:rsidR="000C203E" w:rsidRPr="006D2DCE">
        <w:t xml:space="preserve"> </w:t>
      </w:r>
      <w:r w:rsidRPr="006D2DCE">
        <w:t>« Connexion en haut à droite de l’écran :</w:t>
      </w:r>
    </w:p>
    <w:p w:rsidR="00C25896" w:rsidRPr="006D2DCE" w:rsidRDefault="00EB09B4" w:rsidP="00755264">
      <w:pPr>
        <w:ind w:left="993"/>
      </w:pPr>
      <w:r w:rsidRPr="006D2DCE">
        <w:rPr>
          <w:noProof/>
        </w:rPr>
        <w:drawing>
          <wp:inline distT="0" distB="0" distL="0" distR="0" wp14:anchorId="64ECD144" wp14:editId="63CDF12A">
            <wp:extent cx="6019200" cy="495178"/>
            <wp:effectExtent l="19050" t="19050" r="19685" b="196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200" cy="4951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57E3" w:rsidRPr="006D2DCE" w:rsidRDefault="00EB09B4" w:rsidP="00755264">
      <w:pPr>
        <w:pStyle w:val="Paragraphedeliste"/>
        <w:numPr>
          <w:ilvl w:val="0"/>
          <w:numId w:val="9"/>
        </w:numPr>
      </w:pPr>
      <w:r w:rsidRPr="006D2DCE">
        <w:t xml:space="preserve">Entrer vos identifiants (adresse email </w:t>
      </w:r>
      <w:r w:rsidR="00A7627C">
        <w:t xml:space="preserve">de votre compte pro </w:t>
      </w:r>
      <w:r w:rsidR="00BF57E3" w:rsidRPr="006D2DCE">
        <w:t>+</w:t>
      </w:r>
      <w:r w:rsidRPr="006D2DCE">
        <w:t xml:space="preserve"> mot de passe) et validez.</w:t>
      </w:r>
      <w:r w:rsidR="00375B5E" w:rsidRPr="00755264">
        <w:rPr>
          <w:i/>
          <w:noProof/>
        </w:rPr>
        <w:t xml:space="preserve"> ( N.B. : lors de votre toute première connexion, le mot de passe est « Alsace » )</w:t>
      </w:r>
    </w:p>
    <w:p w:rsidR="00C25896" w:rsidRPr="00C25896" w:rsidRDefault="00375B5E" w:rsidP="00375B5E">
      <w:pPr>
        <w:ind w:firstLine="1134"/>
        <w:rPr>
          <w:i/>
          <w:noProof/>
        </w:rPr>
      </w:pPr>
      <w:r>
        <w:t>Le bouton de connexion, devenu orange, affiche désormais « Mon compte » :</w:t>
      </w:r>
    </w:p>
    <w:p w:rsidR="00C25896" w:rsidRDefault="00C25896" w:rsidP="00C25896">
      <w:pPr>
        <w:ind w:firstLine="1134"/>
      </w:pPr>
      <w:r>
        <w:rPr>
          <w:noProof/>
        </w:rPr>
        <w:drawing>
          <wp:inline distT="0" distB="0" distL="0" distR="0" wp14:anchorId="65CB35F2" wp14:editId="3FE18258">
            <wp:extent cx="6019800" cy="558800"/>
            <wp:effectExtent l="19050" t="19050" r="1905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92" r="2828" b="10295"/>
                    <a:stretch/>
                  </pic:blipFill>
                  <pic:spPr bwMode="auto">
                    <a:xfrm>
                      <a:off x="0" y="0"/>
                      <a:ext cx="6019800" cy="558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9B4" w:rsidRPr="00762239" w:rsidRDefault="00762239" w:rsidP="009B5CF2">
      <w:pPr>
        <w:pStyle w:val="Titre1"/>
      </w:pPr>
      <w:bookmarkStart w:id="3" w:name="_Toc194419124"/>
      <w:bookmarkStart w:id="4" w:name="_Toc194419403"/>
      <w:bookmarkStart w:id="5" w:name="_Toc194419500"/>
      <w:r>
        <w:lastRenderedPageBreak/>
        <w:t>TROUVER SES PRETS</w:t>
      </w:r>
      <w:bookmarkEnd w:id="3"/>
      <w:bookmarkEnd w:id="4"/>
      <w:bookmarkEnd w:id="5"/>
    </w:p>
    <w:p w:rsidR="00EB09B4" w:rsidRPr="00EB09B4" w:rsidRDefault="00EB09B4" w:rsidP="00C25896">
      <w:pPr>
        <w:numPr>
          <w:ilvl w:val="0"/>
          <w:numId w:val="3"/>
        </w:numPr>
        <w:spacing w:line="360" w:lineRule="auto"/>
        <w:ind w:firstLine="414"/>
        <w:contextualSpacing/>
      </w:pPr>
      <w:r w:rsidRPr="00EB09B4">
        <w:t xml:space="preserve">Dans le menu déroulant du menu de connexion, cliquez sur « </w:t>
      </w:r>
      <w:r w:rsidRPr="00EB09B4">
        <w:rPr>
          <w:b/>
        </w:rPr>
        <w:t>Mes prêts</w:t>
      </w:r>
      <w:r w:rsidRPr="00EB09B4">
        <w:t> »</w:t>
      </w:r>
    </w:p>
    <w:p w:rsidR="00DB7435" w:rsidRDefault="00BF57E3" w:rsidP="000C203E">
      <w:pPr>
        <w:spacing w:line="360" w:lineRule="auto"/>
        <w:ind w:firstLine="993"/>
        <w:jc w:val="center"/>
      </w:pPr>
      <w:r>
        <w:rPr>
          <w:noProof/>
        </w:rPr>
        <w:drawing>
          <wp:inline distT="0" distB="0" distL="0" distR="0">
            <wp:extent cx="1517650" cy="3239770"/>
            <wp:effectExtent l="19050" t="19050" r="25400" b="1778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" r="1990" b="843"/>
                    <a:stretch/>
                  </pic:blipFill>
                  <pic:spPr bwMode="auto">
                    <a:xfrm>
                      <a:off x="0" y="0"/>
                      <a:ext cx="1517650" cy="3239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9B4" w:rsidRPr="00EB09B4" w:rsidRDefault="00EB09B4" w:rsidP="000C203E">
      <w:pPr>
        <w:numPr>
          <w:ilvl w:val="0"/>
          <w:numId w:val="3"/>
        </w:numPr>
        <w:spacing w:line="360" w:lineRule="auto"/>
        <w:ind w:firstLine="993"/>
        <w:contextualSpacing/>
      </w:pPr>
      <w:r w:rsidRPr="00EB09B4">
        <w:t>Dans l’écran suivant</w:t>
      </w:r>
      <w:r w:rsidR="00527490">
        <w:t xml:space="preserve">, </w:t>
      </w:r>
      <w:r w:rsidRPr="00EB09B4">
        <w:t xml:space="preserve">choisissez </w:t>
      </w:r>
      <w:r w:rsidR="00527490">
        <w:t>le filtre « </w:t>
      </w:r>
      <w:r w:rsidRPr="00EB09B4">
        <w:rPr>
          <w:b/>
        </w:rPr>
        <w:t>par date de prêt</w:t>
      </w:r>
      <w:r w:rsidR="00527490">
        <w:t xml:space="preserve"> » </w:t>
      </w:r>
      <w:r w:rsidRPr="00EB09B4">
        <w:t>dans le menu déroulant</w:t>
      </w:r>
      <w:r w:rsidR="00527490">
        <w:t>, puis</w:t>
      </w:r>
    </w:p>
    <w:p w:rsidR="00EB09B4" w:rsidRPr="00EB09B4" w:rsidRDefault="00EB09B4" w:rsidP="000C203E">
      <w:pPr>
        <w:numPr>
          <w:ilvl w:val="1"/>
          <w:numId w:val="3"/>
        </w:numPr>
        <w:spacing w:line="360" w:lineRule="auto"/>
        <w:ind w:firstLine="993"/>
        <w:contextualSpacing/>
      </w:pPr>
      <w:r w:rsidRPr="00EB09B4">
        <w:t>Pour une navette : prenez un intervalle allant de – 4 jours au jour de passage</w:t>
      </w:r>
    </w:p>
    <w:p w:rsidR="006E0C53" w:rsidRDefault="00EB09B4" w:rsidP="000C203E">
      <w:pPr>
        <w:numPr>
          <w:ilvl w:val="1"/>
          <w:numId w:val="3"/>
        </w:numPr>
        <w:spacing w:line="360" w:lineRule="auto"/>
        <w:ind w:firstLine="993"/>
        <w:contextualSpacing/>
      </w:pPr>
      <w:r w:rsidRPr="00EB09B4">
        <w:t>Pour un échange : choisissez la date de l’échange</w:t>
      </w:r>
    </w:p>
    <w:p w:rsidR="00527490" w:rsidRDefault="00527490" w:rsidP="00527490">
      <w:pPr>
        <w:contextualSpacing/>
        <w:jc w:val="center"/>
      </w:pPr>
      <w:r>
        <w:rPr>
          <w:noProof/>
        </w:rPr>
        <w:drawing>
          <wp:inline distT="0" distB="0" distL="0" distR="0" wp14:anchorId="0D1F71ED" wp14:editId="39E9A1B3">
            <wp:extent cx="6356637" cy="2544234"/>
            <wp:effectExtent l="19050" t="19050" r="25400" b="279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4296" cy="25673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A46B2" w:rsidRDefault="005A46B2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27490">
      <w:pPr>
        <w:contextualSpacing/>
        <w:jc w:val="center"/>
      </w:pPr>
    </w:p>
    <w:p w:rsidR="00540339" w:rsidRDefault="00540339" w:rsidP="005403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A3A30">
        <w:rPr>
          <w:b/>
          <w:bCs/>
          <w:color w:val="FF0000"/>
          <w:sz w:val="22"/>
          <w:szCs w:val="22"/>
        </w:rPr>
        <w:lastRenderedPageBreak/>
        <w:t>Attention de bien cocher toutes les cases</w:t>
      </w:r>
      <w:r>
        <w:rPr>
          <w:sz w:val="22"/>
          <w:szCs w:val="22"/>
        </w:rPr>
        <w:t>, sinon certains documents pourraient ne pas apparaî</w:t>
      </w:r>
      <w:r w:rsidR="00882DEF">
        <w:rPr>
          <w:sz w:val="22"/>
          <w:szCs w:val="22"/>
        </w:rPr>
        <w:t>tre pour des raisons techniques</w:t>
      </w:r>
      <w:r>
        <w:rPr>
          <w:sz w:val="22"/>
          <w:szCs w:val="22"/>
        </w:rPr>
        <w:t xml:space="preserve">. </w:t>
      </w:r>
    </w:p>
    <w:p w:rsidR="00540339" w:rsidRDefault="00540339" w:rsidP="00540339">
      <w:pPr>
        <w:contextualSpacing/>
        <w:jc w:val="center"/>
      </w:pPr>
      <w:r>
        <w:rPr>
          <w:noProof/>
        </w:rPr>
        <w:drawing>
          <wp:inline distT="0" distB="0" distL="0" distR="0" wp14:anchorId="29B004DA" wp14:editId="60B6F702">
            <wp:extent cx="6444299" cy="2239434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8994" cy="225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39" w:rsidRDefault="00540339" w:rsidP="00540339">
      <w:pPr>
        <w:numPr>
          <w:ilvl w:val="0"/>
          <w:numId w:val="3"/>
        </w:numPr>
        <w:ind w:firstLine="414"/>
        <w:contextualSpacing/>
      </w:pPr>
      <w:r>
        <w:t>Cliquer sur « Valider »</w:t>
      </w:r>
    </w:p>
    <w:p w:rsidR="00540339" w:rsidRDefault="00540339" w:rsidP="00540339">
      <w:pPr>
        <w:pStyle w:val="Default"/>
      </w:pPr>
    </w:p>
    <w:p w:rsidR="00540339" w:rsidRDefault="00540339" w:rsidP="00540339">
      <w:pPr>
        <w:contextualSpacing/>
      </w:pPr>
    </w:p>
    <w:p w:rsidR="00527490" w:rsidRDefault="00762239" w:rsidP="009B5CF2">
      <w:pPr>
        <w:pStyle w:val="Titre1"/>
      </w:pPr>
      <w:bookmarkStart w:id="6" w:name="_Toc194419125"/>
      <w:bookmarkStart w:id="7" w:name="_Toc194419404"/>
      <w:bookmarkStart w:id="8" w:name="_Toc194419501"/>
      <w:bookmarkStart w:id="9" w:name="_GoBack"/>
      <w:bookmarkEnd w:id="9"/>
      <w:r>
        <w:t>TROUVER LA LISTE DES DOCUMENTS EN RETARD</w:t>
      </w:r>
      <w:bookmarkEnd w:id="6"/>
      <w:bookmarkEnd w:id="7"/>
      <w:bookmarkEnd w:id="8"/>
    </w:p>
    <w:p w:rsidR="005A46B2" w:rsidRDefault="005A46B2" w:rsidP="00451181">
      <w:pPr>
        <w:numPr>
          <w:ilvl w:val="0"/>
          <w:numId w:val="3"/>
        </w:numPr>
        <w:spacing w:line="360" w:lineRule="auto"/>
        <w:ind w:firstLine="414"/>
        <w:contextualSpacing/>
      </w:pPr>
      <w:r w:rsidRPr="00EB09B4">
        <w:t>Dans le menu déroulant du menu de connexion, cliquez sur « Mes prêts »</w:t>
      </w:r>
      <w:r>
        <w:t> :</w:t>
      </w:r>
    </w:p>
    <w:p w:rsidR="005A46B2" w:rsidRDefault="005A46B2" w:rsidP="005C246A">
      <w:pPr>
        <w:spacing w:line="360" w:lineRule="auto"/>
        <w:ind w:left="1713" w:hanging="1571"/>
        <w:contextualSpacing/>
        <w:jc w:val="center"/>
      </w:pPr>
      <w:r>
        <w:rPr>
          <w:noProof/>
        </w:rPr>
        <w:drawing>
          <wp:inline distT="0" distB="0" distL="0" distR="0" wp14:anchorId="67C773AA" wp14:editId="69AD2F93">
            <wp:extent cx="1204125" cy="2570480"/>
            <wp:effectExtent l="19050" t="19050" r="15240" b="2032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" r="1990" b="843"/>
                    <a:stretch/>
                  </pic:blipFill>
                  <pic:spPr bwMode="auto">
                    <a:xfrm>
                      <a:off x="0" y="0"/>
                      <a:ext cx="1205711" cy="25738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40339" w:rsidRDefault="00540339" w:rsidP="005C246A">
      <w:pPr>
        <w:spacing w:line="360" w:lineRule="auto"/>
        <w:ind w:left="1713" w:hanging="1571"/>
        <w:contextualSpacing/>
        <w:jc w:val="center"/>
      </w:pPr>
    </w:p>
    <w:p w:rsidR="005A46B2" w:rsidRDefault="005A46B2" w:rsidP="00141A57">
      <w:pPr>
        <w:numPr>
          <w:ilvl w:val="0"/>
          <w:numId w:val="3"/>
        </w:numPr>
        <w:spacing w:line="360" w:lineRule="auto"/>
        <w:ind w:firstLine="414"/>
        <w:contextualSpacing/>
      </w:pPr>
      <w:r>
        <w:t xml:space="preserve">Sur l’écran suivant, choisir le filtre </w:t>
      </w:r>
      <w:r w:rsidR="00762239">
        <w:t>Prêts en retard</w:t>
      </w:r>
      <w:r>
        <w:t> »</w:t>
      </w:r>
      <w:r w:rsidR="00A27B89">
        <w:t xml:space="preserve"> en cliquant dans le menu déroulant</w:t>
      </w:r>
      <w:r>
        <w:t> :</w:t>
      </w:r>
    </w:p>
    <w:p w:rsidR="005A46B2" w:rsidRDefault="00A27B89" w:rsidP="005C246A">
      <w:pPr>
        <w:ind w:firstLine="284"/>
        <w:contextualSpacing/>
      </w:pPr>
      <w:r>
        <w:rPr>
          <w:noProof/>
        </w:rPr>
        <w:lastRenderedPageBreak/>
        <w:drawing>
          <wp:inline distT="0" distB="0" distL="0" distR="0" wp14:anchorId="12A83ADD" wp14:editId="53A6C6DC">
            <wp:extent cx="6645910" cy="148780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B2" w:rsidRDefault="005A46B2" w:rsidP="005A46B2">
      <w:pPr>
        <w:contextualSpacing/>
        <w:jc w:val="center"/>
      </w:pPr>
    </w:p>
    <w:p w:rsidR="00E2310A" w:rsidRDefault="00E2310A" w:rsidP="00E2310A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8676F">
        <w:rPr>
          <w:b/>
          <w:bCs/>
          <w:color w:val="FF0000"/>
          <w:sz w:val="22"/>
          <w:szCs w:val="22"/>
        </w:rPr>
        <w:t>Attention de bien cocher toutes les cases</w:t>
      </w:r>
      <w:r>
        <w:rPr>
          <w:sz w:val="22"/>
          <w:szCs w:val="22"/>
        </w:rPr>
        <w:t xml:space="preserve">, </w:t>
      </w:r>
      <w:r w:rsidR="00E43FDD">
        <w:rPr>
          <w:sz w:val="22"/>
          <w:szCs w:val="22"/>
        </w:rPr>
        <w:t xml:space="preserve">sinon </w:t>
      </w:r>
      <w:r>
        <w:rPr>
          <w:sz w:val="22"/>
          <w:szCs w:val="22"/>
        </w:rPr>
        <w:t>certains documents pourraient ne pas apparaî</w:t>
      </w:r>
      <w:r w:rsidR="00882DEF">
        <w:rPr>
          <w:sz w:val="22"/>
          <w:szCs w:val="22"/>
        </w:rPr>
        <w:t>tre pour des raisons techniques</w:t>
      </w:r>
      <w:r>
        <w:rPr>
          <w:sz w:val="22"/>
          <w:szCs w:val="22"/>
        </w:rPr>
        <w:t xml:space="preserve">. </w:t>
      </w:r>
    </w:p>
    <w:p w:rsidR="006D2DCE" w:rsidRDefault="00E2310A" w:rsidP="00540339">
      <w:pPr>
        <w:contextualSpacing/>
        <w:jc w:val="right"/>
      </w:pPr>
      <w:r>
        <w:rPr>
          <w:noProof/>
        </w:rPr>
        <w:drawing>
          <wp:inline distT="0" distB="0" distL="0" distR="0" wp14:anchorId="1EAB9698" wp14:editId="7D56DFD9">
            <wp:extent cx="6237204" cy="2167467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2074" cy="21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DCE" w:rsidRDefault="00E2310A" w:rsidP="006D2DCE">
      <w:pPr>
        <w:numPr>
          <w:ilvl w:val="0"/>
          <w:numId w:val="3"/>
        </w:numPr>
        <w:ind w:firstLine="414"/>
        <w:contextualSpacing/>
      </w:pPr>
      <w:r>
        <w:t>Cliquer sur « Valider »</w:t>
      </w:r>
    </w:p>
    <w:p w:rsidR="005306F9" w:rsidRDefault="005306F9" w:rsidP="005306F9">
      <w:pPr>
        <w:ind w:left="1134"/>
        <w:contextualSpacing/>
      </w:pPr>
    </w:p>
    <w:p w:rsidR="009A7795" w:rsidRPr="00EB09B4" w:rsidRDefault="00A27B89" w:rsidP="009B5CF2">
      <w:pPr>
        <w:pStyle w:val="Titre1"/>
      </w:pPr>
      <w:bookmarkStart w:id="10" w:name="_Toc194419126"/>
      <w:bookmarkStart w:id="11" w:name="_Toc194419405"/>
      <w:bookmarkStart w:id="12" w:name="_Toc194419502"/>
      <w:r>
        <w:t xml:space="preserve">EXPORTER LA LISTE SOUS </w:t>
      </w:r>
      <w:r w:rsidR="008D7DAF">
        <w:t>FORMAT «</w:t>
      </w:r>
      <w:r w:rsidR="009B5CF2">
        <w:t> </w:t>
      </w:r>
      <w:r w:rsidR="003C4A57">
        <w:t>.CSV</w:t>
      </w:r>
      <w:r w:rsidR="009B5CF2">
        <w:t> »</w:t>
      </w:r>
      <w:r w:rsidR="003C4A57">
        <w:t xml:space="preserve"> (Excel)</w:t>
      </w:r>
      <w:bookmarkEnd w:id="10"/>
      <w:bookmarkEnd w:id="11"/>
      <w:bookmarkEnd w:id="12"/>
    </w:p>
    <w:p w:rsidR="003C4A57" w:rsidRDefault="003C4A57" w:rsidP="003C4A57">
      <w:pPr>
        <w:pStyle w:val="Paragraphedeliste"/>
        <w:spacing w:line="360" w:lineRule="auto"/>
        <w:ind w:left="1134"/>
      </w:pPr>
    </w:p>
    <w:p w:rsidR="00726AE5" w:rsidRDefault="003C4A57" w:rsidP="00726AE5">
      <w:pPr>
        <w:pStyle w:val="Paragraphedeliste"/>
        <w:numPr>
          <w:ilvl w:val="0"/>
          <w:numId w:val="3"/>
        </w:numPr>
        <w:spacing w:line="360" w:lineRule="auto"/>
        <w:ind w:left="1134" w:firstLine="0"/>
      </w:pPr>
      <w:r>
        <w:t xml:space="preserve">Cliquer sur la </w:t>
      </w:r>
      <w:r w:rsidRPr="003C4A57">
        <w:rPr>
          <w:b/>
        </w:rPr>
        <w:t xml:space="preserve">roue </w:t>
      </w:r>
      <w:r w:rsidR="00755264" w:rsidRPr="003C4A57">
        <w:rPr>
          <w:b/>
        </w:rPr>
        <w:t>crantée,</w:t>
      </w:r>
      <w:r>
        <w:t xml:space="preserve"> en haut à droite, au bout de la ligne « Mes prêts », pour voir le menu :</w:t>
      </w:r>
    </w:p>
    <w:p w:rsidR="003C4A57" w:rsidRDefault="007C5614" w:rsidP="007C561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96AADA3" wp14:editId="3C943795">
            <wp:extent cx="5596473" cy="1243203"/>
            <wp:effectExtent l="19050" t="19050" r="23495" b="146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3472"/>
                    <a:stretch/>
                  </pic:blipFill>
                  <pic:spPr bwMode="auto">
                    <a:xfrm>
                      <a:off x="0" y="0"/>
                      <a:ext cx="5740382" cy="12751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166" w:rsidRDefault="003C4A57" w:rsidP="004F2166">
      <w:pPr>
        <w:pStyle w:val="Paragraphedeliste"/>
        <w:numPr>
          <w:ilvl w:val="0"/>
          <w:numId w:val="3"/>
        </w:numPr>
        <w:spacing w:line="360" w:lineRule="auto"/>
        <w:ind w:left="1134" w:firstLine="0"/>
      </w:pPr>
      <w:r>
        <w:t xml:space="preserve">Cliquer sur </w:t>
      </w:r>
      <w:r w:rsidR="007C5614">
        <w:t>« Format CSV » (= Excel) :</w:t>
      </w:r>
    </w:p>
    <w:p w:rsidR="00726AE5" w:rsidRDefault="00726AE5" w:rsidP="00726AE5">
      <w:pPr>
        <w:spacing w:line="360" w:lineRule="auto"/>
        <w:ind w:left="1134" w:hanging="992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29097138" wp14:editId="6A4927F7">
            <wp:extent cx="5663554" cy="1036320"/>
            <wp:effectExtent l="19050" t="19050" r="13970" b="1143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d'écran export CSV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" t="56415"/>
                    <a:stretch/>
                  </pic:blipFill>
                  <pic:spPr bwMode="auto">
                    <a:xfrm>
                      <a:off x="0" y="0"/>
                      <a:ext cx="5752175" cy="10525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166" w:rsidRDefault="004F2166" w:rsidP="004F2166">
      <w:pPr>
        <w:spacing w:line="360" w:lineRule="auto"/>
        <w:contextualSpacing/>
        <w:rPr>
          <w:noProof/>
        </w:rPr>
      </w:pPr>
    </w:p>
    <w:p w:rsidR="004F2166" w:rsidRDefault="004F2166" w:rsidP="004D254D">
      <w:pPr>
        <w:pStyle w:val="Paragraphedeliste"/>
        <w:numPr>
          <w:ilvl w:val="0"/>
          <w:numId w:val="3"/>
        </w:numPr>
        <w:spacing w:line="360" w:lineRule="auto"/>
        <w:ind w:left="1134" w:firstLine="0"/>
      </w:pPr>
      <w:r>
        <w:t>Dans la fenêtre qui s’affiche, sélectionner les champs souhaités, puis cliquer sur « Télécharger » :</w:t>
      </w:r>
    </w:p>
    <w:p w:rsidR="004F2166" w:rsidRDefault="004F2166" w:rsidP="004F2166">
      <w:pPr>
        <w:pStyle w:val="Paragraphedeliste"/>
        <w:spacing w:line="360" w:lineRule="auto"/>
        <w:ind w:left="1134"/>
      </w:pPr>
    </w:p>
    <w:p w:rsidR="004F2166" w:rsidRDefault="004F2166" w:rsidP="004F2166">
      <w:pPr>
        <w:pStyle w:val="Paragraphedeliste"/>
        <w:spacing w:line="360" w:lineRule="auto"/>
        <w:ind w:left="1134"/>
      </w:pPr>
      <w:r>
        <w:rPr>
          <w:noProof/>
        </w:rPr>
        <w:drawing>
          <wp:inline distT="0" distB="0" distL="0" distR="0" wp14:anchorId="13C76B0C" wp14:editId="64626F05">
            <wp:extent cx="4667234" cy="2048212"/>
            <wp:effectExtent l="0" t="0" r="63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4709" cy="20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66" w:rsidRDefault="004F2166" w:rsidP="004F2166">
      <w:pPr>
        <w:pStyle w:val="Paragraphedeliste"/>
        <w:spacing w:line="360" w:lineRule="auto"/>
        <w:ind w:left="1134"/>
      </w:pPr>
    </w:p>
    <w:p w:rsidR="004F2166" w:rsidRDefault="00755264" w:rsidP="004F2166">
      <w:pPr>
        <w:pStyle w:val="Paragraphedeliste"/>
        <w:numPr>
          <w:ilvl w:val="0"/>
          <w:numId w:val="3"/>
        </w:numPr>
        <w:spacing w:line="360" w:lineRule="auto"/>
        <w:ind w:left="1134" w:firstLine="0"/>
        <w:rPr>
          <w:noProof/>
        </w:rPr>
      </w:pPr>
      <w:r>
        <w:t>En général le fichier se télécharge dans le dossier « Téléchargement » de votre ordinateur</w:t>
      </w:r>
    </w:p>
    <w:p w:rsidR="00726AE5" w:rsidRDefault="00726AE5" w:rsidP="00726AE5">
      <w:pPr>
        <w:spacing w:line="360" w:lineRule="auto"/>
        <w:ind w:left="1134" w:hanging="992"/>
        <w:contextualSpacing/>
        <w:jc w:val="center"/>
        <w:rPr>
          <w:noProof/>
        </w:rPr>
      </w:pPr>
    </w:p>
    <w:p w:rsidR="00726AE5" w:rsidRDefault="00726AE5" w:rsidP="00726AE5">
      <w:pPr>
        <w:spacing w:line="360" w:lineRule="auto"/>
        <w:ind w:left="1134" w:hanging="992"/>
        <w:contextualSpacing/>
        <w:jc w:val="center"/>
        <w:rPr>
          <w:noProof/>
        </w:rPr>
      </w:pPr>
    </w:p>
    <w:p w:rsidR="00726AE5" w:rsidRDefault="00726AE5" w:rsidP="00726AE5">
      <w:pPr>
        <w:spacing w:line="360" w:lineRule="auto"/>
        <w:ind w:left="1134" w:hanging="992"/>
        <w:contextualSpacing/>
        <w:jc w:val="center"/>
        <w:rPr>
          <w:noProof/>
        </w:rPr>
      </w:pPr>
    </w:p>
    <w:sectPr w:rsidR="00726AE5" w:rsidSect="00C07F63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88" w:rsidRDefault="00DB4888" w:rsidP="006E0C53">
      <w:pPr>
        <w:spacing w:after="0" w:line="240" w:lineRule="auto"/>
      </w:pPr>
      <w:r>
        <w:separator/>
      </w:r>
    </w:p>
  </w:endnote>
  <w:endnote w:type="continuationSeparator" w:id="0">
    <w:p w:rsidR="00DB4888" w:rsidRDefault="00DB4888" w:rsidP="006E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270567"/>
      <w:docPartObj>
        <w:docPartGallery w:val="Page Numbers (Bottom of Page)"/>
        <w:docPartUnique/>
      </w:docPartObj>
    </w:sdtPr>
    <w:sdtEndPr/>
    <w:sdtContent>
      <w:p w:rsidR="00BA5D63" w:rsidRDefault="00BA5D6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D2">
          <w:rPr>
            <w:noProof/>
          </w:rPr>
          <w:t>5</w:t>
        </w:r>
        <w:r>
          <w:fldChar w:fldCharType="end"/>
        </w:r>
      </w:p>
    </w:sdtContent>
  </w:sdt>
  <w:p w:rsidR="006E0C53" w:rsidRDefault="006E0C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88" w:rsidRDefault="00DB4888" w:rsidP="006E0C53">
      <w:pPr>
        <w:spacing w:after="0" w:line="240" w:lineRule="auto"/>
      </w:pPr>
      <w:r>
        <w:separator/>
      </w:r>
    </w:p>
  </w:footnote>
  <w:footnote w:type="continuationSeparator" w:id="0">
    <w:p w:rsidR="00DB4888" w:rsidRDefault="00DB4888" w:rsidP="006E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.25pt;height:45pt;visibility:visible" o:bullet="t">
        <v:imagedata r:id="rId1" o:title=""/>
      </v:shape>
    </w:pict>
  </w:numPicBullet>
  <w:abstractNum w:abstractNumId="0" w15:restartNumberingAfterBreak="0">
    <w:nsid w:val="0A9D6AA8"/>
    <w:multiLevelType w:val="hybridMultilevel"/>
    <w:tmpl w:val="D2FCAE9E"/>
    <w:lvl w:ilvl="0" w:tplc="D938CA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2BA25B5"/>
    <w:multiLevelType w:val="hybridMultilevel"/>
    <w:tmpl w:val="8A820628"/>
    <w:lvl w:ilvl="0" w:tplc="6666C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1B5E"/>
    <w:multiLevelType w:val="hybridMultilevel"/>
    <w:tmpl w:val="321EF9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42D1"/>
    <w:multiLevelType w:val="hybridMultilevel"/>
    <w:tmpl w:val="169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19D"/>
    <w:multiLevelType w:val="hybridMultilevel"/>
    <w:tmpl w:val="6C92AE50"/>
    <w:lvl w:ilvl="0" w:tplc="964EB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E7A0E"/>
    <w:multiLevelType w:val="hybridMultilevel"/>
    <w:tmpl w:val="BAA03C86"/>
    <w:lvl w:ilvl="0" w:tplc="435E037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74FA1"/>
    <w:multiLevelType w:val="hybridMultilevel"/>
    <w:tmpl w:val="E70EA9F4"/>
    <w:lvl w:ilvl="0" w:tplc="878A4BFE">
      <w:start w:val="1"/>
      <w:numFmt w:val="decimal"/>
      <w:lvlText w:val="%1."/>
      <w:lvlJc w:val="left"/>
      <w:pPr>
        <w:ind w:left="1741" w:hanging="360"/>
      </w:pPr>
    </w:lvl>
    <w:lvl w:ilvl="1" w:tplc="040C0019" w:tentative="1">
      <w:start w:val="1"/>
      <w:numFmt w:val="lowerLetter"/>
      <w:lvlText w:val="%2."/>
      <w:lvlJc w:val="left"/>
      <w:pPr>
        <w:ind w:left="2461" w:hanging="360"/>
      </w:pPr>
    </w:lvl>
    <w:lvl w:ilvl="2" w:tplc="040C001B" w:tentative="1">
      <w:start w:val="1"/>
      <w:numFmt w:val="lowerRoman"/>
      <w:lvlText w:val="%3."/>
      <w:lvlJc w:val="right"/>
      <w:pPr>
        <w:ind w:left="3181" w:hanging="180"/>
      </w:pPr>
    </w:lvl>
    <w:lvl w:ilvl="3" w:tplc="040C000F" w:tentative="1">
      <w:start w:val="1"/>
      <w:numFmt w:val="decimal"/>
      <w:lvlText w:val="%4."/>
      <w:lvlJc w:val="left"/>
      <w:pPr>
        <w:ind w:left="3901" w:hanging="360"/>
      </w:pPr>
    </w:lvl>
    <w:lvl w:ilvl="4" w:tplc="040C0019" w:tentative="1">
      <w:start w:val="1"/>
      <w:numFmt w:val="lowerLetter"/>
      <w:lvlText w:val="%5."/>
      <w:lvlJc w:val="left"/>
      <w:pPr>
        <w:ind w:left="4621" w:hanging="360"/>
      </w:pPr>
    </w:lvl>
    <w:lvl w:ilvl="5" w:tplc="040C001B" w:tentative="1">
      <w:start w:val="1"/>
      <w:numFmt w:val="lowerRoman"/>
      <w:lvlText w:val="%6."/>
      <w:lvlJc w:val="right"/>
      <w:pPr>
        <w:ind w:left="5341" w:hanging="180"/>
      </w:pPr>
    </w:lvl>
    <w:lvl w:ilvl="6" w:tplc="040C000F" w:tentative="1">
      <w:start w:val="1"/>
      <w:numFmt w:val="decimal"/>
      <w:lvlText w:val="%7."/>
      <w:lvlJc w:val="left"/>
      <w:pPr>
        <w:ind w:left="6061" w:hanging="360"/>
      </w:pPr>
    </w:lvl>
    <w:lvl w:ilvl="7" w:tplc="040C0019" w:tentative="1">
      <w:start w:val="1"/>
      <w:numFmt w:val="lowerLetter"/>
      <w:lvlText w:val="%8."/>
      <w:lvlJc w:val="left"/>
      <w:pPr>
        <w:ind w:left="6781" w:hanging="360"/>
      </w:pPr>
    </w:lvl>
    <w:lvl w:ilvl="8" w:tplc="040C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499650B0"/>
    <w:multiLevelType w:val="hybridMultilevel"/>
    <w:tmpl w:val="5FA25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419B"/>
    <w:multiLevelType w:val="hybridMultilevel"/>
    <w:tmpl w:val="1C1A8AE4"/>
    <w:lvl w:ilvl="0" w:tplc="D72C40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A59F3"/>
    <w:multiLevelType w:val="hybridMultilevel"/>
    <w:tmpl w:val="CAB07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8036C"/>
    <w:multiLevelType w:val="hybridMultilevel"/>
    <w:tmpl w:val="A7389F26"/>
    <w:lvl w:ilvl="0" w:tplc="964EBB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7D0386E"/>
    <w:multiLevelType w:val="hybridMultilevel"/>
    <w:tmpl w:val="F322E9F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15"/>
    <w:rsid w:val="00040070"/>
    <w:rsid w:val="00043982"/>
    <w:rsid w:val="00066CB9"/>
    <w:rsid w:val="00075542"/>
    <w:rsid w:val="0008676F"/>
    <w:rsid w:val="000C203E"/>
    <w:rsid w:val="000F6790"/>
    <w:rsid w:val="00131FE2"/>
    <w:rsid w:val="00141A57"/>
    <w:rsid w:val="0016249B"/>
    <w:rsid w:val="00164552"/>
    <w:rsid w:val="002130C7"/>
    <w:rsid w:val="002157B6"/>
    <w:rsid w:val="00215CB2"/>
    <w:rsid w:val="00252EAD"/>
    <w:rsid w:val="00286CC9"/>
    <w:rsid w:val="00290668"/>
    <w:rsid w:val="003133E5"/>
    <w:rsid w:val="00375B5E"/>
    <w:rsid w:val="003B2975"/>
    <w:rsid w:val="003C4A57"/>
    <w:rsid w:val="00406C84"/>
    <w:rsid w:val="00451181"/>
    <w:rsid w:val="004B296D"/>
    <w:rsid w:val="004F2166"/>
    <w:rsid w:val="0052365D"/>
    <w:rsid w:val="00526F0E"/>
    <w:rsid w:val="00527490"/>
    <w:rsid w:val="005306F9"/>
    <w:rsid w:val="00540339"/>
    <w:rsid w:val="00570B08"/>
    <w:rsid w:val="00590EFF"/>
    <w:rsid w:val="005A46B2"/>
    <w:rsid w:val="005C246A"/>
    <w:rsid w:val="00614DA7"/>
    <w:rsid w:val="00640D59"/>
    <w:rsid w:val="006954D2"/>
    <w:rsid w:val="006D2DCE"/>
    <w:rsid w:val="006E0C53"/>
    <w:rsid w:val="007015F9"/>
    <w:rsid w:val="00726AE5"/>
    <w:rsid w:val="00755264"/>
    <w:rsid w:val="00762239"/>
    <w:rsid w:val="007721ED"/>
    <w:rsid w:val="007B1884"/>
    <w:rsid w:val="007C5614"/>
    <w:rsid w:val="007E5D9A"/>
    <w:rsid w:val="008211C1"/>
    <w:rsid w:val="008231A8"/>
    <w:rsid w:val="00882DEF"/>
    <w:rsid w:val="008B5FC7"/>
    <w:rsid w:val="008D7DAF"/>
    <w:rsid w:val="00922D01"/>
    <w:rsid w:val="00942F42"/>
    <w:rsid w:val="00974105"/>
    <w:rsid w:val="009A7225"/>
    <w:rsid w:val="009A7795"/>
    <w:rsid w:val="009B5CF2"/>
    <w:rsid w:val="009C4561"/>
    <w:rsid w:val="009D72EB"/>
    <w:rsid w:val="00A21E28"/>
    <w:rsid w:val="00A27B89"/>
    <w:rsid w:val="00A316C8"/>
    <w:rsid w:val="00A7627C"/>
    <w:rsid w:val="00A97215"/>
    <w:rsid w:val="00B7561D"/>
    <w:rsid w:val="00BA5D63"/>
    <w:rsid w:val="00BC16EC"/>
    <w:rsid w:val="00BF57E3"/>
    <w:rsid w:val="00C07F63"/>
    <w:rsid w:val="00C25896"/>
    <w:rsid w:val="00C66D9A"/>
    <w:rsid w:val="00CA022C"/>
    <w:rsid w:val="00CA08B5"/>
    <w:rsid w:val="00CA3A30"/>
    <w:rsid w:val="00D84131"/>
    <w:rsid w:val="00D8608F"/>
    <w:rsid w:val="00D97803"/>
    <w:rsid w:val="00DB4888"/>
    <w:rsid w:val="00DB7435"/>
    <w:rsid w:val="00DC3464"/>
    <w:rsid w:val="00E035CB"/>
    <w:rsid w:val="00E2310A"/>
    <w:rsid w:val="00E43FDD"/>
    <w:rsid w:val="00EB09B4"/>
    <w:rsid w:val="00FE5D3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B1111B-4244-47F6-9C01-A1C0B0D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5CF2"/>
    <w:pPr>
      <w:keepNext/>
      <w:keepLines/>
      <w:numPr>
        <w:numId w:val="11"/>
      </w:numPr>
      <w:spacing w:before="240"/>
      <w:ind w:left="1378" w:hanging="357"/>
      <w:outlineLvl w:val="0"/>
    </w:pPr>
    <w:rPr>
      <w:rFonts w:ascii="Calibri" w:eastAsiaTheme="majorEastAsia" w:hAnsi="Calibri" w:cstheme="majorBidi"/>
      <w:b/>
      <w:caps/>
      <w:color w:val="009999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721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97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B5CF2"/>
    <w:rPr>
      <w:rFonts w:ascii="Calibri" w:eastAsiaTheme="majorEastAsia" w:hAnsi="Calibri" w:cstheme="majorBidi"/>
      <w:b/>
      <w:caps/>
      <w:color w:val="009999"/>
      <w:sz w:val="32"/>
    </w:rPr>
  </w:style>
  <w:style w:type="table" w:styleId="Grilledutableau">
    <w:name w:val="Table Grid"/>
    <w:basedOn w:val="TableauNormal"/>
    <w:uiPriority w:val="39"/>
    <w:rsid w:val="00C0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C53"/>
  </w:style>
  <w:style w:type="paragraph" w:styleId="Pieddepage">
    <w:name w:val="footer"/>
    <w:basedOn w:val="Normal"/>
    <w:link w:val="PieddepageCar"/>
    <w:uiPriority w:val="99"/>
    <w:unhideWhenUsed/>
    <w:rsid w:val="006E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C53"/>
  </w:style>
  <w:style w:type="paragraph" w:styleId="TM1">
    <w:name w:val="toc 1"/>
    <w:basedOn w:val="Normal"/>
    <w:next w:val="Normal"/>
    <w:autoRedefine/>
    <w:uiPriority w:val="39"/>
    <w:unhideWhenUsed/>
    <w:rsid w:val="00762239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62239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62239"/>
    <w:pPr>
      <w:numPr>
        <w:numId w:val="0"/>
      </w:numPr>
      <w:spacing w:after="0"/>
      <w:outlineLvl w:val="9"/>
    </w:pPr>
    <w:rPr>
      <w:rFonts w:asciiTheme="majorHAnsi" w:hAnsiTheme="majorHAnsi"/>
      <w:b w:val="0"/>
      <w:caps w:val="0"/>
      <w:color w:val="2E74B5" w:themeColor="accent1" w:themeShade="BF"/>
      <w:szCs w:val="32"/>
    </w:rPr>
  </w:style>
  <w:style w:type="paragraph" w:styleId="TM2">
    <w:name w:val="toc 2"/>
    <w:basedOn w:val="Normal"/>
    <w:next w:val="Normal"/>
    <w:autoRedefine/>
    <w:uiPriority w:val="39"/>
    <w:unhideWhenUsed/>
    <w:rsid w:val="00762239"/>
    <w:pPr>
      <w:spacing w:before="240" w:after="0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762239"/>
    <w:pPr>
      <w:spacing w:after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62239"/>
    <w:pPr>
      <w:spacing w:after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762239"/>
    <w:pPr>
      <w:spacing w:after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762239"/>
    <w:pPr>
      <w:spacing w:after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62239"/>
    <w:pPr>
      <w:spacing w:after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62239"/>
    <w:pPr>
      <w:spacing w:after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62239"/>
    <w:pPr>
      <w:spacing w:after="0"/>
      <w:ind w:left="1540"/>
    </w:pPr>
    <w:rPr>
      <w:rFonts w:cstheme="minorHAnsi"/>
      <w:sz w:val="20"/>
      <w:szCs w:val="20"/>
    </w:rPr>
  </w:style>
  <w:style w:type="paragraph" w:customStyle="1" w:styleId="Default">
    <w:name w:val="Default"/>
    <w:rsid w:val="00A31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E879-AEF8-4DE9-9E2D-8CB410A5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 Valérie</dc:creator>
  <cp:keywords/>
  <dc:description/>
  <cp:lastModifiedBy>Acker Valérie</cp:lastModifiedBy>
  <cp:revision>8</cp:revision>
  <cp:lastPrinted>2025-05-16T13:41:00Z</cp:lastPrinted>
  <dcterms:created xsi:type="dcterms:W3CDTF">2025-05-14T15:22:00Z</dcterms:created>
  <dcterms:modified xsi:type="dcterms:W3CDTF">2025-06-05T08:30:00Z</dcterms:modified>
</cp:coreProperties>
</file>